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7D" w:rsidRDefault="006C1C7D" w:rsidP="006C1C7D">
      <w:pPr>
        <w:spacing w:after="0" w:line="20" w:lineRule="atLeast"/>
        <w:jc w:val="right"/>
        <w:rPr>
          <w:b/>
          <w:lang w:val="ru-RU"/>
        </w:rPr>
      </w:pPr>
      <w:bookmarkStart w:id="0" w:name="_GoBack"/>
      <w:r>
        <w:rPr>
          <w:b/>
          <w:lang w:val="ru-RU"/>
        </w:rPr>
        <w:t>Приложение</w:t>
      </w:r>
    </w:p>
    <w:bookmarkEnd w:id="0"/>
    <w:p w:rsidR="006C1C7D" w:rsidRDefault="006C1C7D" w:rsidP="006C1C7D">
      <w:pPr>
        <w:spacing w:after="0" w:line="20" w:lineRule="atLeast"/>
        <w:rPr>
          <w:rFonts w:ascii="Calibri" w:hAnsi="Calibri"/>
          <w:sz w:val="8"/>
          <w:szCs w:val="8"/>
          <w:lang w:val="ru-RU"/>
        </w:rPr>
      </w:pPr>
    </w:p>
    <w:p w:rsidR="006C1C7D" w:rsidRDefault="006C1C7D" w:rsidP="006C1C7D">
      <w:pPr>
        <w:spacing w:after="0" w:line="20" w:lineRule="atLeast"/>
        <w:jc w:val="center"/>
        <w:rPr>
          <w:sz w:val="8"/>
          <w:szCs w:val="8"/>
          <w:lang w:val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374"/>
        <w:gridCol w:w="978"/>
        <w:gridCol w:w="827"/>
        <w:gridCol w:w="815"/>
        <w:gridCol w:w="2094"/>
        <w:gridCol w:w="1178"/>
        <w:gridCol w:w="672"/>
        <w:gridCol w:w="985"/>
      </w:tblGrid>
      <w:tr w:rsidR="006C1C7D" w:rsidTr="006C1C7D">
        <w:trPr>
          <w:trHeight w:val="288"/>
        </w:trPr>
        <w:tc>
          <w:tcPr>
            <w:tcW w:w="9923" w:type="dxa"/>
            <w:gridSpan w:val="8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6C1C7D" w:rsidRDefault="006C1C7D">
            <w:pPr>
              <w:spacing w:after="0" w:line="20" w:lineRule="atLeast"/>
              <w:rPr>
                <w:rFonts w:eastAsia="Times New Roman" w:cs="Calibri"/>
                <w:b/>
                <w:color w:val="FF0000"/>
                <w:lang w:val="ru-RU" w:eastAsia="ru-RU"/>
              </w:rPr>
            </w:pPr>
            <w:r>
              <w:rPr>
                <w:rFonts w:eastAsia="Times New Roman" w:cs="Calibri"/>
                <w:b/>
                <w:color w:val="FF0000"/>
                <w:lang w:val="ru-RU" w:eastAsia="ru-RU"/>
              </w:rPr>
              <w:t xml:space="preserve">Основные показатели выполнения </w:t>
            </w:r>
            <w:proofErr w:type="gramStart"/>
            <w:r>
              <w:rPr>
                <w:rFonts w:eastAsia="Times New Roman" w:cs="Calibri"/>
                <w:b/>
                <w:color w:val="FF0000"/>
                <w:lang w:val="ru-RU" w:eastAsia="ru-RU"/>
              </w:rPr>
              <w:t>государственного</w:t>
            </w:r>
            <w:proofErr w:type="gramEnd"/>
            <w:r>
              <w:rPr>
                <w:rFonts w:eastAsia="Times New Roman" w:cs="Calibri"/>
                <w:b/>
                <w:color w:val="FF0000"/>
                <w:lang w:val="ru-RU" w:eastAsia="ru-RU"/>
              </w:rPr>
              <w:t xml:space="preserve"> бюджета за январь – май 2017 г., млрд. грн.</w:t>
            </w:r>
          </w:p>
        </w:tc>
      </w:tr>
      <w:tr w:rsidR="006C1C7D" w:rsidTr="006C1C7D">
        <w:trPr>
          <w:trHeight w:val="276"/>
        </w:trPr>
        <w:tc>
          <w:tcPr>
            <w:tcW w:w="2374" w:type="dxa"/>
            <w:shd w:val="clear" w:color="auto" w:fill="D3DFEE"/>
            <w:vAlign w:val="center"/>
            <w:hideMark/>
          </w:tcPr>
          <w:p w:rsidR="006C1C7D" w:rsidRDefault="006C1C7D">
            <w:pPr>
              <w:spacing w:after="0" w:line="20" w:lineRule="atLeast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0" w:type="dxa"/>
            <w:gridSpan w:val="3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:rsidR="006C1C7D" w:rsidRDefault="006C1C7D">
            <w:pPr>
              <w:spacing w:after="0" w:line="20" w:lineRule="atLeast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ru-RU" w:eastAsia="ru-RU"/>
              </w:rPr>
              <w:t>Доходы</w:t>
            </w:r>
          </w:p>
        </w:tc>
        <w:tc>
          <w:tcPr>
            <w:tcW w:w="4929" w:type="dxa"/>
            <w:gridSpan w:val="4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:rsidR="006C1C7D" w:rsidRDefault="006C1C7D">
            <w:pPr>
              <w:spacing w:after="0" w:line="20" w:lineRule="atLeast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ru-RU" w:eastAsia="ru-RU"/>
              </w:rPr>
              <w:t>Расходы</w:t>
            </w:r>
          </w:p>
        </w:tc>
      </w:tr>
      <w:tr w:rsidR="006C1C7D" w:rsidTr="006C1C7D">
        <w:trPr>
          <w:trHeight w:val="276"/>
        </w:trPr>
        <w:tc>
          <w:tcPr>
            <w:tcW w:w="2374" w:type="dxa"/>
            <w:vMerge w:val="restart"/>
            <w:vAlign w:val="center"/>
          </w:tcPr>
          <w:p w:rsidR="006C1C7D" w:rsidRDefault="006C1C7D">
            <w:pPr>
              <w:spacing w:after="0" w:line="20" w:lineRule="atLeast"/>
              <w:rPr>
                <w:rFonts w:cs="Calibri"/>
                <w:sz w:val="20"/>
                <w:szCs w:val="20"/>
                <w:lang w:val="ru-RU" w:eastAsia="uk-UA"/>
              </w:rPr>
            </w:pPr>
          </w:p>
        </w:tc>
        <w:tc>
          <w:tcPr>
            <w:tcW w:w="978" w:type="dxa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827" w:type="dxa"/>
            <w:vAlign w:val="center"/>
            <w:hideMark/>
          </w:tcPr>
          <w:p w:rsidR="006C1C7D" w:rsidRDefault="006C1C7D">
            <w:pPr>
              <w:spacing w:after="0" w:line="20" w:lineRule="atLeast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ru-RU" w:eastAsia="ru-RU"/>
              </w:rPr>
              <w:t>2017 </w:t>
            </w:r>
          </w:p>
        </w:tc>
        <w:tc>
          <w:tcPr>
            <w:tcW w:w="815" w:type="dxa"/>
            <w:vMerge w:val="restart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eastAsia="Times New Roman" w:cs="Calibri"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ru-RU" w:eastAsia="ru-RU"/>
              </w:rPr>
              <w:t xml:space="preserve"> 2017/  2016 </w:t>
            </w:r>
          </w:p>
        </w:tc>
        <w:tc>
          <w:tcPr>
            <w:tcW w:w="2094" w:type="dxa"/>
            <w:vMerge w:val="restart"/>
          </w:tcPr>
          <w:p w:rsidR="006C1C7D" w:rsidRDefault="006C1C7D">
            <w:pPr>
              <w:spacing w:after="0" w:line="20" w:lineRule="atLeast"/>
              <w:rPr>
                <w:rFonts w:cs="Calibri"/>
                <w:sz w:val="20"/>
                <w:szCs w:val="20"/>
                <w:lang w:val="ru-RU" w:eastAsia="uk-UA"/>
              </w:rPr>
            </w:pPr>
          </w:p>
        </w:tc>
        <w:tc>
          <w:tcPr>
            <w:tcW w:w="1178" w:type="dxa"/>
            <w:vAlign w:val="center"/>
            <w:hideMark/>
          </w:tcPr>
          <w:p w:rsidR="006C1C7D" w:rsidRDefault="006C1C7D">
            <w:pPr>
              <w:spacing w:after="0" w:line="20" w:lineRule="atLeast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672" w:type="dxa"/>
            <w:vAlign w:val="center"/>
            <w:hideMark/>
          </w:tcPr>
          <w:p w:rsidR="006C1C7D" w:rsidRDefault="006C1C7D">
            <w:pPr>
              <w:spacing w:after="0" w:line="20" w:lineRule="atLeast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ru-RU" w:eastAsia="ru-RU"/>
              </w:rPr>
              <w:t xml:space="preserve">2017 </w:t>
            </w:r>
          </w:p>
        </w:tc>
        <w:tc>
          <w:tcPr>
            <w:tcW w:w="985" w:type="dxa"/>
            <w:vMerge w:val="restart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eastAsia="Times New Roman" w:cs="Calibri"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ru-RU" w:eastAsia="ru-RU"/>
              </w:rPr>
              <w:t xml:space="preserve"> 2017/  2016 </w:t>
            </w:r>
          </w:p>
        </w:tc>
      </w:tr>
      <w:tr w:rsidR="006C1C7D" w:rsidTr="006C1C7D">
        <w:trPr>
          <w:trHeight w:val="87"/>
        </w:trPr>
        <w:tc>
          <w:tcPr>
            <w:tcW w:w="0" w:type="auto"/>
            <w:vMerge/>
            <w:vAlign w:val="center"/>
            <w:hideMark/>
          </w:tcPr>
          <w:p w:rsidR="006C1C7D" w:rsidRDefault="006C1C7D">
            <w:pPr>
              <w:spacing w:after="0" w:line="240" w:lineRule="auto"/>
              <w:rPr>
                <w:rFonts w:cs="Calibri"/>
                <w:sz w:val="20"/>
                <w:szCs w:val="20"/>
                <w:lang w:val="ru-RU" w:eastAsia="uk-UA"/>
              </w:rPr>
            </w:pPr>
          </w:p>
        </w:tc>
        <w:tc>
          <w:tcPr>
            <w:tcW w:w="978" w:type="dxa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ru-RU" w:eastAsia="ru-RU"/>
              </w:rPr>
              <w:t>факт</w:t>
            </w:r>
          </w:p>
        </w:tc>
        <w:tc>
          <w:tcPr>
            <w:tcW w:w="827" w:type="dxa"/>
            <w:vAlign w:val="center"/>
            <w:hideMark/>
          </w:tcPr>
          <w:p w:rsidR="006C1C7D" w:rsidRDefault="006C1C7D">
            <w:pPr>
              <w:spacing w:after="0" w:line="20" w:lineRule="atLeast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ru-RU" w:eastAsia="ru-RU"/>
              </w:rPr>
              <w:t>факт</w:t>
            </w:r>
          </w:p>
        </w:tc>
        <w:tc>
          <w:tcPr>
            <w:tcW w:w="0" w:type="auto"/>
            <w:vMerge/>
            <w:vAlign w:val="center"/>
            <w:hideMark/>
          </w:tcPr>
          <w:p w:rsidR="006C1C7D" w:rsidRDefault="006C1C7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C7D" w:rsidRDefault="006C1C7D">
            <w:pPr>
              <w:spacing w:after="0" w:line="240" w:lineRule="auto"/>
              <w:rPr>
                <w:rFonts w:cs="Calibri"/>
                <w:sz w:val="20"/>
                <w:szCs w:val="20"/>
                <w:lang w:val="ru-RU" w:eastAsia="uk-UA"/>
              </w:rPr>
            </w:pPr>
          </w:p>
        </w:tc>
        <w:tc>
          <w:tcPr>
            <w:tcW w:w="1178" w:type="dxa"/>
            <w:vAlign w:val="center"/>
            <w:hideMark/>
          </w:tcPr>
          <w:p w:rsidR="006C1C7D" w:rsidRDefault="006C1C7D">
            <w:pPr>
              <w:spacing w:after="0" w:line="20" w:lineRule="atLeast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ru-RU" w:eastAsia="ru-RU"/>
              </w:rPr>
              <w:t>факт</w:t>
            </w:r>
          </w:p>
        </w:tc>
        <w:tc>
          <w:tcPr>
            <w:tcW w:w="672" w:type="dxa"/>
            <w:vAlign w:val="center"/>
            <w:hideMark/>
          </w:tcPr>
          <w:p w:rsidR="006C1C7D" w:rsidRDefault="006C1C7D">
            <w:pPr>
              <w:widowControl w:val="0"/>
              <w:spacing w:after="0" w:line="20" w:lineRule="atLeast"/>
              <w:rPr>
                <w:rFonts w:eastAsia="Times New Roman" w:cs="Calibri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ru-RU" w:eastAsia="ru-RU"/>
              </w:rPr>
              <w:t>факт</w:t>
            </w:r>
          </w:p>
        </w:tc>
        <w:tc>
          <w:tcPr>
            <w:tcW w:w="0" w:type="auto"/>
            <w:vMerge/>
            <w:vAlign w:val="center"/>
            <w:hideMark/>
          </w:tcPr>
          <w:p w:rsidR="006C1C7D" w:rsidRDefault="006C1C7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ru-RU" w:eastAsia="ru-RU"/>
              </w:rPr>
            </w:pPr>
          </w:p>
        </w:tc>
      </w:tr>
      <w:tr w:rsidR="006C1C7D" w:rsidTr="006C1C7D">
        <w:trPr>
          <w:trHeight w:val="287"/>
        </w:trPr>
        <w:tc>
          <w:tcPr>
            <w:tcW w:w="2374" w:type="dxa"/>
            <w:shd w:val="clear" w:color="auto" w:fill="D3DFEE"/>
            <w:vAlign w:val="center"/>
            <w:hideMark/>
          </w:tcPr>
          <w:p w:rsidR="006C1C7D" w:rsidRDefault="006C1C7D">
            <w:pPr>
              <w:spacing w:after="0" w:line="20" w:lineRule="atLeast"/>
              <w:jc w:val="center"/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>Подоходный налог</w:t>
            </w:r>
          </w:p>
        </w:tc>
        <w:tc>
          <w:tcPr>
            <w:tcW w:w="978" w:type="dxa"/>
            <w:shd w:val="clear" w:color="auto" w:fill="D3DFEE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827" w:type="dxa"/>
            <w:shd w:val="clear" w:color="auto" w:fill="D3DFEE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815" w:type="dxa"/>
            <w:shd w:val="clear" w:color="auto" w:fill="D3DFEE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+27,0%</w:t>
            </w:r>
          </w:p>
        </w:tc>
        <w:tc>
          <w:tcPr>
            <w:tcW w:w="2094" w:type="dxa"/>
            <w:shd w:val="clear" w:color="auto" w:fill="D3DFEE"/>
            <w:vAlign w:val="center"/>
            <w:hideMark/>
          </w:tcPr>
          <w:p w:rsidR="006C1C7D" w:rsidRDefault="006C1C7D">
            <w:pPr>
              <w:spacing w:after="0" w:line="20" w:lineRule="atLeast"/>
              <w:jc w:val="center"/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>Оборона +правопорядок</w:t>
            </w:r>
          </w:p>
        </w:tc>
        <w:tc>
          <w:tcPr>
            <w:tcW w:w="1178" w:type="dxa"/>
            <w:shd w:val="clear" w:color="auto" w:fill="D3DFEE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672" w:type="dxa"/>
            <w:shd w:val="clear" w:color="auto" w:fill="D3DFEE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985" w:type="dxa"/>
            <w:shd w:val="clear" w:color="auto" w:fill="D3DFEE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+12,1%</w:t>
            </w:r>
          </w:p>
        </w:tc>
      </w:tr>
      <w:tr w:rsidR="006C1C7D" w:rsidTr="006C1C7D">
        <w:trPr>
          <w:trHeight w:val="159"/>
        </w:trPr>
        <w:tc>
          <w:tcPr>
            <w:tcW w:w="2374" w:type="dxa"/>
            <w:vAlign w:val="center"/>
            <w:hideMark/>
          </w:tcPr>
          <w:p w:rsidR="006C1C7D" w:rsidRDefault="006C1C7D">
            <w:pPr>
              <w:spacing w:after="0" w:line="20" w:lineRule="atLeast"/>
              <w:jc w:val="center"/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>Налог на прибыль</w:t>
            </w:r>
          </w:p>
        </w:tc>
        <w:tc>
          <w:tcPr>
            <w:tcW w:w="978" w:type="dxa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827" w:type="dxa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815" w:type="dxa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+21,5%</w:t>
            </w:r>
          </w:p>
        </w:tc>
        <w:tc>
          <w:tcPr>
            <w:tcW w:w="2094" w:type="dxa"/>
            <w:vAlign w:val="center"/>
            <w:hideMark/>
          </w:tcPr>
          <w:p w:rsidR="006C1C7D" w:rsidRDefault="006C1C7D">
            <w:pPr>
              <w:spacing w:after="0" w:line="20" w:lineRule="atLeast"/>
              <w:jc w:val="center"/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>Здравоохранение</w:t>
            </w:r>
          </w:p>
        </w:tc>
        <w:tc>
          <w:tcPr>
            <w:tcW w:w="1178" w:type="dxa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672" w:type="dxa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85" w:type="dxa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+12,5%</w:t>
            </w:r>
          </w:p>
        </w:tc>
      </w:tr>
      <w:tr w:rsidR="006C1C7D" w:rsidTr="006C1C7D">
        <w:trPr>
          <w:trHeight w:val="289"/>
        </w:trPr>
        <w:tc>
          <w:tcPr>
            <w:tcW w:w="2374" w:type="dxa"/>
            <w:shd w:val="clear" w:color="auto" w:fill="D3DFEE"/>
            <w:vAlign w:val="center"/>
            <w:hideMark/>
          </w:tcPr>
          <w:p w:rsidR="006C1C7D" w:rsidRDefault="006C1C7D">
            <w:pPr>
              <w:spacing w:after="0" w:line="20" w:lineRule="atLeast"/>
              <w:jc w:val="center"/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>НДС</w:t>
            </w:r>
          </w:p>
        </w:tc>
        <w:tc>
          <w:tcPr>
            <w:tcW w:w="978" w:type="dxa"/>
            <w:shd w:val="clear" w:color="auto" w:fill="D3DFEE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827" w:type="dxa"/>
            <w:shd w:val="clear" w:color="auto" w:fill="D3DFEE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815" w:type="dxa"/>
            <w:shd w:val="clear" w:color="auto" w:fill="D3DFEE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+17,4%</w:t>
            </w:r>
          </w:p>
        </w:tc>
        <w:tc>
          <w:tcPr>
            <w:tcW w:w="2094" w:type="dxa"/>
            <w:shd w:val="clear" w:color="auto" w:fill="D3DFEE"/>
            <w:vAlign w:val="center"/>
            <w:hideMark/>
          </w:tcPr>
          <w:p w:rsidR="006C1C7D" w:rsidRDefault="006C1C7D">
            <w:pPr>
              <w:spacing w:after="0" w:line="20" w:lineRule="atLeast"/>
              <w:jc w:val="center"/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1178" w:type="dxa"/>
            <w:shd w:val="clear" w:color="auto" w:fill="D3DFEE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672" w:type="dxa"/>
            <w:shd w:val="clear" w:color="auto" w:fill="D3DFEE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985" w:type="dxa"/>
            <w:shd w:val="clear" w:color="auto" w:fill="D3DFEE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+27,1%</w:t>
            </w:r>
          </w:p>
        </w:tc>
      </w:tr>
      <w:tr w:rsidR="006C1C7D" w:rsidTr="006C1C7D">
        <w:trPr>
          <w:trHeight w:val="268"/>
        </w:trPr>
        <w:tc>
          <w:tcPr>
            <w:tcW w:w="2374" w:type="dxa"/>
            <w:vAlign w:val="center"/>
            <w:hideMark/>
          </w:tcPr>
          <w:p w:rsidR="006C1C7D" w:rsidRDefault="006C1C7D">
            <w:pPr>
              <w:spacing w:after="0" w:line="20" w:lineRule="atLeast"/>
              <w:jc w:val="center"/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>Акциз</w:t>
            </w:r>
          </w:p>
        </w:tc>
        <w:tc>
          <w:tcPr>
            <w:tcW w:w="978" w:type="dxa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827" w:type="dxa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815" w:type="dxa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+19,5%</w:t>
            </w:r>
          </w:p>
        </w:tc>
        <w:tc>
          <w:tcPr>
            <w:tcW w:w="2094" w:type="dxa"/>
            <w:vAlign w:val="center"/>
            <w:hideMark/>
          </w:tcPr>
          <w:p w:rsidR="006C1C7D" w:rsidRDefault="006C1C7D">
            <w:pPr>
              <w:spacing w:after="0" w:line="20" w:lineRule="atLeast"/>
              <w:jc w:val="center"/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>Соцобеспечение</w:t>
            </w:r>
          </w:p>
        </w:tc>
        <w:tc>
          <w:tcPr>
            <w:tcW w:w="1178" w:type="dxa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672" w:type="dxa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985" w:type="dxa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-8,9%</w:t>
            </w:r>
          </w:p>
        </w:tc>
      </w:tr>
      <w:tr w:rsidR="006C1C7D" w:rsidTr="006C1C7D">
        <w:trPr>
          <w:trHeight w:val="374"/>
        </w:trPr>
        <w:tc>
          <w:tcPr>
            <w:tcW w:w="2374" w:type="dxa"/>
            <w:shd w:val="clear" w:color="auto" w:fill="D3DFEE"/>
            <w:vAlign w:val="center"/>
            <w:hideMark/>
          </w:tcPr>
          <w:p w:rsidR="006C1C7D" w:rsidRDefault="006C1C7D">
            <w:pPr>
              <w:spacing w:after="0" w:line="20" w:lineRule="atLeast"/>
              <w:jc w:val="center"/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>Рентная плата (недра)</w:t>
            </w:r>
          </w:p>
        </w:tc>
        <w:tc>
          <w:tcPr>
            <w:tcW w:w="978" w:type="dxa"/>
            <w:shd w:val="clear" w:color="auto" w:fill="D3DFEE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827" w:type="dxa"/>
            <w:shd w:val="clear" w:color="auto" w:fill="D3DFEE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815" w:type="dxa"/>
            <w:shd w:val="clear" w:color="auto" w:fill="D3DFEE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+39,2%</w:t>
            </w:r>
          </w:p>
        </w:tc>
        <w:tc>
          <w:tcPr>
            <w:tcW w:w="2094" w:type="dxa"/>
            <w:shd w:val="clear" w:color="auto" w:fill="D3DFEE"/>
            <w:vAlign w:val="center"/>
            <w:hideMark/>
          </w:tcPr>
          <w:p w:rsidR="006C1C7D" w:rsidRDefault="006C1C7D">
            <w:pPr>
              <w:spacing w:after="0" w:line="20" w:lineRule="atLeast"/>
              <w:jc w:val="center"/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Обслуживание долга </w:t>
            </w:r>
          </w:p>
        </w:tc>
        <w:tc>
          <w:tcPr>
            <w:tcW w:w="1178" w:type="dxa"/>
            <w:shd w:val="clear" w:color="auto" w:fill="D3DFEE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672" w:type="dxa"/>
            <w:shd w:val="clear" w:color="auto" w:fill="D3DFEE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985" w:type="dxa"/>
            <w:shd w:val="clear" w:color="auto" w:fill="D3DFEE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+13,</w:t>
            </w: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8</w:t>
            </w:r>
            <w:r>
              <w:rPr>
                <w:rFonts w:cs="Calibri"/>
                <w:color w:val="000000"/>
                <w:sz w:val="20"/>
                <w:szCs w:val="20"/>
              </w:rPr>
              <w:t>%</w:t>
            </w:r>
          </w:p>
        </w:tc>
      </w:tr>
      <w:tr w:rsidR="006C1C7D" w:rsidTr="006C1C7D">
        <w:trPr>
          <w:trHeight w:val="181"/>
        </w:trPr>
        <w:tc>
          <w:tcPr>
            <w:tcW w:w="2374" w:type="dxa"/>
            <w:vAlign w:val="center"/>
            <w:hideMark/>
          </w:tcPr>
          <w:p w:rsidR="006C1C7D" w:rsidRDefault="006C1C7D">
            <w:pPr>
              <w:spacing w:after="0" w:line="20" w:lineRule="atLeast"/>
              <w:jc w:val="center"/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>Прибыль НБУ</w:t>
            </w:r>
          </w:p>
        </w:tc>
        <w:tc>
          <w:tcPr>
            <w:tcW w:w="978" w:type="dxa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7" w:type="dxa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15" w:type="dxa"/>
            <w:vAlign w:val="center"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  <w:hideMark/>
          </w:tcPr>
          <w:p w:rsidR="006C1C7D" w:rsidRDefault="006C1C7D">
            <w:pPr>
              <w:spacing w:after="0" w:line="20" w:lineRule="atLeast"/>
              <w:jc w:val="center"/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>Трансферты МБ</w:t>
            </w:r>
          </w:p>
        </w:tc>
        <w:tc>
          <w:tcPr>
            <w:tcW w:w="1178" w:type="dxa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672" w:type="dxa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113,4</w:t>
            </w:r>
          </w:p>
        </w:tc>
        <w:tc>
          <w:tcPr>
            <w:tcW w:w="985" w:type="dxa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+70,4%</w:t>
            </w:r>
          </w:p>
        </w:tc>
      </w:tr>
      <w:tr w:rsidR="006C1C7D" w:rsidTr="006C1C7D">
        <w:trPr>
          <w:trHeight w:val="300"/>
        </w:trPr>
        <w:tc>
          <w:tcPr>
            <w:tcW w:w="237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C6D9F1"/>
            <w:vAlign w:val="center"/>
            <w:hideMark/>
          </w:tcPr>
          <w:p w:rsidR="006C1C7D" w:rsidRDefault="006C1C7D">
            <w:pPr>
              <w:spacing w:after="0" w:line="20" w:lineRule="atLeast"/>
              <w:jc w:val="center"/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>Конфискация коррупционного имущества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C6D9F1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C6D9F1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C6D9F1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C6D9F1"/>
            <w:vAlign w:val="center"/>
          </w:tcPr>
          <w:p w:rsidR="006C1C7D" w:rsidRDefault="006C1C7D">
            <w:pPr>
              <w:spacing w:after="0" w:line="20" w:lineRule="atLeast"/>
              <w:jc w:val="center"/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C6D9F1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C6D9F1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C6D9F1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6C1C7D" w:rsidTr="006C1C7D">
        <w:trPr>
          <w:trHeight w:val="300"/>
        </w:trPr>
        <w:tc>
          <w:tcPr>
            <w:tcW w:w="237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C6D9F1"/>
            <w:vAlign w:val="center"/>
            <w:hideMark/>
          </w:tcPr>
          <w:p w:rsidR="006C1C7D" w:rsidRDefault="006C1C7D">
            <w:pPr>
              <w:spacing w:after="0" w:line="20" w:lineRule="atLeast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C6D9F1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219,2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C6D9F1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325,8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C6D9F1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+48,6%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C6D9F1"/>
            <w:vAlign w:val="center"/>
            <w:hideMark/>
          </w:tcPr>
          <w:p w:rsidR="006C1C7D" w:rsidRDefault="006C1C7D">
            <w:pPr>
              <w:spacing w:after="0" w:line="20" w:lineRule="atLeast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C6D9F1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245,6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C6D9F1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C6D9F1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131,7%</w:t>
            </w:r>
          </w:p>
        </w:tc>
      </w:tr>
    </w:tbl>
    <w:p w:rsidR="006C1C7D" w:rsidRDefault="006C1C7D" w:rsidP="006C1C7D">
      <w:pPr>
        <w:pStyle w:val="a3"/>
        <w:spacing w:after="0" w:line="20" w:lineRule="atLeast"/>
        <w:ind w:left="0"/>
        <w:jc w:val="both"/>
        <w:rPr>
          <w:b/>
          <w:sz w:val="8"/>
          <w:szCs w:val="8"/>
          <w:lang w:val="ru-RU"/>
        </w:rPr>
      </w:pPr>
    </w:p>
    <w:tbl>
      <w:tblPr>
        <w:tblW w:w="9889" w:type="dxa"/>
        <w:jc w:val="center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62"/>
        <w:gridCol w:w="717"/>
        <w:gridCol w:w="823"/>
        <w:gridCol w:w="956"/>
        <w:gridCol w:w="1737"/>
        <w:gridCol w:w="775"/>
        <w:gridCol w:w="775"/>
        <w:gridCol w:w="1244"/>
      </w:tblGrid>
      <w:tr w:rsidR="006C1C7D" w:rsidTr="006C1C7D">
        <w:trPr>
          <w:trHeight w:val="315"/>
          <w:jc w:val="center"/>
        </w:trPr>
        <w:tc>
          <w:tcPr>
            <w:tcW w:w="9889" w:type="dxa"/>
            <w:gridSpan w:val="8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hideMark/>
          </w:tcPr>
          <w:p w:rsidR="006C1C7D" w:rsidRDefault="006C1C7D">
            <w:pPr>
              <w:spacing w:after="0" w:line="20" w:lineRule="atLeast"/>
              <w:rPr>
                <w:rFonts w:eastAsia="Times New Roman" w:cs="Calibri"/>
                <w:b/>
                <w:lang w:val="ru-RU" w:eastAsia="ru-RU"/>
              </w:rPr>
            </w:pPr>
            <w:r>
              <w:rPr>
                <w:rFonts w:eastAsia="Times New Roman" w:cs="Calibri"/>
                <w:b/>
                <w:color w:val="FF0000"/>
                <w:lang w:val="ru-RU" w:eastAsia="ru-RU"/>
              </w:rPr>
              <w:t>Основные показатели выполнения местных бюджетов за январь – май 2017 г., млрд. грн.</w:t>
            </w:r>
          </w:p>
        </w:tc>
      </w:tr>
      <w:tr w:rsidR="006C1C7D" w:rsidTr="006C1C7D">
        <w:trPr>
          <w:trHeight w:val="201"/>
          <w:jc w:val="center"/>
        </w:trPr>
        <w:tc>
          <w:tcPr>
            <w:tcW w:w="5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6C1C7D" w:rsidRDefault="006C1C7D">
            <w:pPr>
              <w:spacing w:after="0" w:line="20" w:lineRule="atLeast"/>
              <w:jc w:val="center"/>
              <w:rPr>
                <w:rFonts w:eastAsia="Times New Roman" w:cs="Calibri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ru-RU" w:eastAsia="ru-RU"/>
              </w:rPr>
              <w:t>Доходы</w:t>
            </w:r>
          </w:p>
        </w:tc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6C1C7D" w:rsidRDefault="006C1C7D">
            <w:pPr>
              <w:spacing w:after="0" w:line="20" w:lineRule="atLeast"/>
              <w:jc w:val="center"/>
              <w:rPr>
                <w:rFonts w:eastAsia="Times New Roman" w:cs="Calibri"/>
                <w:b/>
                <w:bCs/>
                <w:lang w:val="ru-RU" w:eastAsia="ru-RU"/>
              </w:rPr>
            </w:pPr>
            <w:r>
              <w:rPr>
                <w:rFonts w:eastAsia="Times New Roman" w:cs="Calibri"/>
                <w:b/>
                <w:bCs/>
                <w:lang w:val="ru-RU" w:eastAsia="ru-RU"/>
              </w:rPr>
              <w:t>Расходы</w:t>
            </w:r>
          </w:p>
        </w:tc>
      </w:tr>
      <w:tr w:rsidR="006C1C7D" w:rsidTr="006C1C7D">
        <w:trPr>
          <w:trHeight w:val="87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C7D" w:rsidRDefault="006C1C7D">
            <w:pPr>
              <w:spacing w:after="0"/>
              <w:rPr>
                <w:rFonts w:cs="Times New Roma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C7D" w:rsidRDefault="006C1C7D">
            <w:pPr>
              <w:spacing w:after="0" w:line="20" w:lineRule="atLeast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>2017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C7D" w:rsidRDefault="006C1C7D">
            <w:pPr>
              <w:spacing w:after="0" w:line="20" w:lineRule="atLeast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>2016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C7D" w:rsidRDefault="006C1C7D">
            <w:pPr>
              <w:spacing w:after="0" w:line="20" w:lineRule="atLeast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>Рост %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C7D" w:rsidRDefault="006C1C7D">
            <w:pPr>
              <w:spacing w:after="0"/>
              <w:rPr>
                <w:rFonts w:cs="Times New Roman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C7D" w:rsidRDefault="006C1C7D">
            <w:pPr>
              <w:spacing w:after="0" w:line="20" w:lineRule="atLeast"/>
              <w:jc w:val="center"/>
              <w:rPr>
                <w:rFonts w:cs="Calibri"/>
                <w:b/>
                <w:bCs/>
                <w:lang w:val="ru-RU"/>
              </w:rPr>
            </w:pPr>
            <w:r>
              <w:rPr>
                <w:rFonts w:cs="Calibri"/>
                <w:b/>
                <w:bCs/>
                <w:lang w:val="ru-RU"/>
              </w:rPr>
              <w:t>2017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C7D" w:rsidRDefault="006C1C7D">
            <w:pPr>
              <w:spacing w:after="0" w:line="20" w:lineRule="atLeast"/>
              <w:jc w:val="center"/>
              <w:rPr>
                <w:rFonts w:cs="Calibri"/>
                <w:b/>
                <w:bCs/>
                <w:lang w:val="ru-RU"/>
              </w:rPr>
            </w:pPr>
            <w:r>
              <w:rPr>
                <w:rFonts w:cs="Calibri"/>
                <w:b/>
                <w:bCs/>
                <w:lang w:val="ru-RU"/>
              </w:rPr>
              <w:t>2016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C7D" w:rsidRDefault="006C1C7D">
            <w:pPr>
              <w:spacing w:after="0" w:line="20" w:lineRule="atLeast"/>
              <w:jc w:val="center"/>
              <w:rPr>
                <w:rFonts w:cs="Calibri"/>
                <w:b/>
                <w:bCs/>
                <w:lang w:val="ru-RU"/>
              </w:rPr>
            </w:pPr>
            <w:r>
              <w:rPr>
                <w:rFonts w:cs="Calibri"/>
                <w:b/>
                <w:bCs/>
                <w:lang w:val="ru-RU"/>
              </w:rPr>
              <w:t>Рост %</w:t>
            </w:r>
          </w:p>
        </w:tc>
      </w:tr>
      <w:tr w:rsidR="006C1C7D" w:rsidTr="006C1C7D">
        <w:trPr>
          <w:trHeight w:val="252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:rsidR="006C1C7D" w:rsidRDefault="006C1C7D">
            <w:pPr>
              <w:spacing w:after="0" w:line="20" w:lineRule="atLeas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Подоходный налог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40,1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28,5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+40,5%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6C1C7D" w:rsidRDefault="006C1C7D">
            <w:pPr>
              <w:spacing w:after="0" w:line="20" w:lineRule="atLeas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Зарплата+ ЕСВ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50,46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42,51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+18,70%</w:t>
            </w:r>
          </w:p>
        </w:tc>
      </w:tr>
      <w:tr w:rsidR="006C1C7D" w:rsidTr="006C1C7D">
        <w:trPr>
          <w:trHeight w:val="275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C7D" w:rsidRDefault="006C1C7D">
            <w:pPr>
              <w:spacing w:after="0" w:line="20" w:lineRule="atLeas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Налог на прибыль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3,0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2,6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+18,0%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C7D" w:rsidRDefault="006C1C7D">
            <w:pPr>
              <w:spacing w:after="0" w:line="20" w:lineRule="atLeas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Соцобеспечение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61,95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41,30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+49,98%</w:t>
            </w:r>
          </w:p>
        </w:tc>
      </w:tr>
      <w:tr w:rsidR="006C1C7D" w:rsidTr="006C1C7D">
        <w:trPr>
          <w:trHeight w:val="237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:rsidR="006C1C7D" w:rsidRDefault="006C1C7D">
            <w:pPr>
              <w:spacing w:after="0" w:line="20" w:lineRule="atLeas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Акцизы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5,2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4,2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+22,8%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6C1C7D" w:rsidRDefault="006C1C7D">
            <w:pPr>
              <w:spacing w:after="0" w:line="20" w:lineRule="atLeas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Капрасходы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11,38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6,86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+66,00%</w:t>
            </w:r>
          </w:p>
        </w:tc>
      </w:tr>
      <w:tr w:rsidR="006C1C7D" w:rsidTr="006C1C7D">
        <w:trPr>
          <w:trHeight w:val="277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C7D" w:rsidRDefault="006C1C7D">
            <w:pPr>
              <w:spacing w:after="0" w:line="20" w:lineRule="atLeas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Доходы от превышения плана по таможенным сборам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4,1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0,3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+1253%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C1C7D" w:rsidRDefault="006C1C7D">
            <w:pPr>
              <w:spacing w:after="0" w:line="20" w:lineRule="atLeast"/>
              <w:rPr>
                <w:rFonts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6C1C7D" w:rsidTr="006C1C7D">
        <w:trPr>
          <w:trHeight w:val="199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:rsidR="006C1C7D" w:rsidRDefault="006C1C7D">
            <w:pPr>
              <w:spacing w:after="0" w:line="20" w:lineRule="atLeas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Земельный налог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10,2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8,9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+14,7%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6C1C7D" w:rsidRDefault="006C1C7D">
            <w:pPr>
              <w:spacing w:after="0" w:line="20" w:lineRule="atLeas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hideMark/>
          </w:tcPr>
          <w:p w:rsidR="006C1C7D" w:rsidRDefault="006C1C7D">
            <w:pPr>
              <w:spacing w:after="0" w:line="20" w:lineRule="atLeas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hideMark/>
          </w:tcPr>
          <w:p w:rsidR="006C1C7D" w:rsidRDefault="006C1C7D">
            <w:pPr>
              <w:spacing w:after="0" w:line="20" w:lineRule="atLeas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hideMark/>
          </w:tcPr>
          <w:p w:rsidR="006C1C7D" w:rsidRDefault="006C1C7D">
            <w:pPr>
              <w:spacing w:after="0" w:line="20" w:lineRule="atLeas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6C1C7D" w:rsidTr="006C1C7D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C7D" w:rsidRDefault="006C1C7D">
            <w:pPr>
              <w:spacing w:after="0" w:line="20" w:lineRule="atLeas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Единый налог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9,6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6,6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+44,3%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C7D" w:rsidRDefault="006C1C7D">
            <w:pPr>
              <w:spacing w:after="0"/>
              <w:rPr>
                <w:rFonts w:cs="Times New Roman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C7D" w:rsidRDefault="006C1C7D">
            <w:pPr>
              <w:spacing w:after="0"/>
              <w:rPr>
                <w:rFonts w:cs="Times New Roman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C7D" w:rsidRDefault="006C1C7D">
            <w:pPr>
              <w:spacing w:after="0"/>
              <w:rPr>
                <w:rFonts w:cs="Times New Roma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C7D" w:rsidRDefault="006C1C7D">
            <w:pPr>
              <w:spacing w:after="0"/>
              <w:rPr>
                <w:rFonts w:cs="Times New Roman"/>
              </w:rPr>
            </w:pPr>
          </w:p>
        </w:tc>
      </w:tr>
      <w:tr w:rsidR="006C1C7D" w:rsidTr="006C1C7D">
        <w:trPr>
          <w:trHeight w:val="233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:rsidR="006C1C7D" w:rsidRDefault="006C1C7D">
            <w:pPr>
              <w:spacing w:after="0" w:line="20" w:lineRule="atLeas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Без трансфертов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85,8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62,5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+37,3%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6C1C7D" w:rsidRDefault="006C1C7D">
            <w:pPr>
              <w:spacing w:after="0" w:line="20" w:lineRule="atLeast"/>
              <w:rPr>
                <w:rFonts w:eastAsia="Times New Roman" w:cs="Calibri"/>
                <w:lang w:val="ru-RU" w:eastAsia="ru-RU"/>
              </w:rPr>
            </w:pPr>
            <w:r>
              <w:rPr>
                <w:rFonts w:eastAsia="Times New Roman" w:cs="Calibri"/>
                <w:lang w:val="ru-RU"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6C1C7D" w:rsidRDefault="006C1C7D">
            <w:pPr>
              <w:spacing w:after="0" w:line="20" w:lineRule="atLeast"/>
              <w:rPr>
                <w:rFonts w:eastAsia="Times New Roman" w:cs="Calibri"/>
                <w:lang w:val="ru-RU" w:eastAsia="ru-RU"/>
              </w:rPr>
            </w:pPr>
            <w:r>
              <w:rPr>
                <w:rFonts w:eastAsia="Times New Roman" w:cs="Calibri"/>
                <w:lang w:val="ru-RU"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6C1C7D" w:rsidRDefault="006C1C7D">
            <w:pPr>
              <w:spacing w:after="0" w:line="20" w:lineRule="atLeast"/>
              <w:rPr>
                <w:rFonts w:eastAsia="Times New Roman" w:cs="Calibri"/>
                <w:lang w:val="ru-RU" w:eastAsia="ru-RU"/>
              </w:rPr>
            </w:pPr>
            <w:r>
              <w:rPr>
                <w:rFonts w:eastAsia="Times New Roman" w:cs="Calibri"/>
                <w:lang w:val="ru-RU"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eastAsia="Times New Roman" w:cs="Calibri"/>
                <w:lang w:val="ru-RU" w:eastAsia="ru-RU"/>
              </w:rPr>
            </w:pPr>
            <w:r>
              <w:rPr>
                <w:rFonts w:eastAsia="Times New Roman" w:cs="Calibri"/>
                <w:lang w:val="ru-RU" w:eastAsia="ru-RU"/>
              </w:rPr>
              <w:t> </w:t>
            </w:r>
          </w:p>
        </w:tc>
      </w:tr>
      <w:tr w:rsidR="006C1C7D" w:rsidTr="006C1C7D">
        <w:trPr>
          <w:trHeight w:val="254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C7D" w:rsidRDefault="006C1C7D">
            <w:pPr>
              <w:spacing w:after="0" w:line="20" w:lineRule="atLeas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Трансферты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113,4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77,1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+47,1%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C7D" w:rsidRDefault="006C1C7D">
            <w:pPr>
              <w:spacing w:after="0"/>
              <w:rPr>
                <w:rFonts w:cs="Times New Roman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C7D" w:rsidRDefault="006C1C7D">
            <w:pPr>
              <w:spacing w:after="0"/>
              <w:rPr>
                <w:rFonts w:cs="Times New Roman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C7D" w:rsidRDefault="006C1C7D">
            <w:pPr>
              <w:spacing w:after="0"/>
              <w:rPr>
                <w:rFonts w:cs="Times New Roma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C7D" w:rsidRDefault="006C1C7D">
            <w:pPr>
              <w:spacing w:after="0"/>
              <w:rPr>
                <w:rFonts w:cs="Times New Roman"/>
              </w:rPr>
            </w:pPr>
          </w:p>
        </w:tc>
      </w:tr>
      <w:tr w:rsidR="006C1C7D" w:rsidTr="006C1C7D">
        <w:trPr>
          <w:trHeight w:val="315"/>
          <w:jc w:val="center"/>
        </w:trPr>
        <w:tc>
          <w:tcPr>
            <w:tcW w:w="289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  <w:hideMark/>
          </w:tcPr>
          <w:p w:rsidR="006C1C7D" w:rsidRDefault="006C1C7D">
            <w:pPr>
              <w:spacing w:after="0" w:line="20" w:lineRule="atLeast"/>
              <w:rPr>
                <w:rFonts w:cs="Calibri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noWrap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ru-RU"/>
              </w:rPr>
              <w:t>199,2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noWrap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ru-RU"/>
              </w:rPr>
              <w:t>139,6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noWrap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ru-RU"/>
              </w:rPr>
              <w:t>+42,7%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hideMark/>
          </w:tcPr>
          <w:p w:rsidR="006C1C7D" w:rsidRDefault="006C1C7D">
            <w:pPr>
              <w:spacing w:after="0" w:line="20" w:lineRule="atLeast"/>
              <w:rPr>
                <w:rFonts w:cs="Calibri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ru-RU"/>
              </w:rPr>
              <w:t>175,13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ru-RU"/>
              </w:rPr>
              <w:t>116,89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  <w:hideMark/>
          </w:tcPr>
          <w:p w:rsidR="006C1C7D" w:rsidRDefault="006C1C7D">
            <w:pPr>
              <w:spacing w:after="0" w:line="20" w:lineRule="atLeast"/>
              <w:jc w:val="right"/>
              <w:rPr>
                <w:rFonts w:cs="Calibri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ru-RU"/>
              </w:rPr>
              <w:t>+49,82%</w:t>
            </w:r>
          </w:p>
        </w:tc>
      </w:tr>
    </w:tbl>
    <w:p w:rsidR="006C1C7D" w:rsidRDefault="006C1C7D" w:rsidP="006C1C7D">
      <w:pPr>
        <w:spacing w:after="0" w:line="240" w:lineRule="auto"/>
        <w:jc w:val="both"/>
        <w:rPr>
          <w:rFonts w:cstheme="minorHAnsi"/>
          <w:b/>
          <w:color w:val="0070C0"/>
          <w:lang w:val="ru-RU"/>
        </w:rPr>
      </w:pPr>
    </w:p>
    <w:p w:rsidR="006C1C7D" w:rsidRDefault="006C1C7D" w:rsidP="006C1C7D">
      <w:pPr>
        <w:spacing w:after="0" w:line="240" w:lineRule="auto"/>
        <w:jc w:val="both"/>
        <w:rPr>
          <w:rFonts w:cstheme="minorHAnsi"/>
          <w:b/>
          <w:color w:val="1F497D"/>
          <w:u w:val="single"/>
          <w:lang w:val="ru-RU"/>
        </w:rPr>
      </w:pPr>
    </w:p>
    <w:p w:rsidR="00343DD4" w:rsidRDefault="00343DD4"/>
    <w:sectPr w:rsidR="0034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7D"/>
    <w:rsid w:val="00343DD4"/>
    <w:rsid w:val="006C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C7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C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K14-3</dc:creator>
  <cp:lastModifiedBy>K14-3</cp:lastModifiedBy>
  <cp:revision>1</cp:revision>
  <dcterms:created xsi:type="dcterms:W3CDTF">2017-07-07T12:16:00Z</dcterms:created>
  <dcterms:modified xsi:type="dcterms:W3CDTF">2017-07-07T12:17:00Z</dcterms:modified>
</cp:coreProperties>
</file>